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E0" w:rsidRDefault="00D266C2">
      <w:r>
        <w:br/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Donatello Lake Resort reported the following </w:t>
      </w:r>
      <w:r>
        <w:rPr>
          <w:rStyle w:val="hljs-literal"/>
          <w:rFonts w:ascii="Consolas" w:hAnsi="Consolas" w:cs="Consolas"/>
          <w:color w:val="AE81FF"/>
          <w:sz w:val="18"/>
          <w:szCs w:val="18"/>
        </w:rPr>
        <w:t>on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its balance sheet at December </w:t>
      </w:r>
      <w:r>
        <w:rPr>
          <w:rStyle w:val="hljs-number"/>
          <w:rFonts w:ascii="Consolas" w:hAnsi="Consolas" w:cs="Consolas"/>
          <w:color w:val="AE81FF"/>
          <w:sz w:val="18"/>
          <w:szCs w:val="18"/>
        </w:rPr>
        <w:t>31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, </w:t>
      </w:r>
      <w:r>
        <w:rPr>
          <w:rStyle w:val="hljs-number"/>
          <w:rFonts w:ascii="Consolas" w:hAnsi="Consolas" w:cs="Consolas"/>
          <w:color w:val="AE81FF"/>
          <w:sz w:val="18"/>
          <w:szCs w:val="18"/>
        </w:rPr>
        <w:t>2016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: Property, plant, </w:t>
      </w:r>
      <w:r>
        <w:rPr>
          <w:rStyle w:val="hljs-keyword"/>
          <w:rFonts w:ascii="Consolas" w:hAnsi="Consolas" w:cs="Consolas"/>
          <w:color w:val="F92672"/>
          <w:sz w:val="18"/>
          <w:szCs w:val="18"/>
        </w:rPr>
        <w:t>and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equipment, at cost: Land .................................... $ </w:t>
      </w:r>
      <w:r>
        <w:rPr>
          <w:rStyle w:val="hljs-number"/>
          <w:rFonts w:ascii="Consolas" w:hAnsi="Consolas" w:cs="Consolas"/>
          <w:color w:val="AE81FF"/>
          <w:sz w:val="18"/>
          <w:szCs w:val="18"/>
        </w:rPr>
        <w:t>145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>,</w:t>
      </w:r>
      <w:r>
        <w:rPr>
          <w:rStyle w:val="hljs-number"/>
          <w:rFonts w:ascii="Consolas" w:hAnsi="Consolas" w:cs="Consolas"/>
          <w:color w:val="AE81FF"/>
          <w:sz w:val="18"/>
          <w:szCs w:val="18"/>
        </w:rPr>
        <w:t>000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Buildings ............................... </w:t>
      </w:r>
      <w:r>
        <w:rPr>
          <w:rStyle w:val="hljs-number"/>
          <w:rFonts w:ascii="Consolas" w:hAnsi="Consolas" w:cs="Consolas"/>
          <w:color w:val="AE81FF"/>
          <w:sz w:val="18"/>
          <w:szCs w:val="18"/>
        </w:rPr>
        <w:t>700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>,</w:t>
      </w:r>
      <w:r>
        <w:rPr>
          <w:rStyle w:val="hljs-number"/>
          <w:rFonts w:ascii="Consolas" w:hAnsi="Consolas" w:cs="Consolas"/>
          <w:color w:val="AE81FF"/>
          <w:sz w:val="18"/>
          <w:szCs w:val="18"/>
        </w:rPr>
        <w:t>000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Less: Accumulated </w:t>
      </w:r>
      <w:proofErr w:type="gramStart"/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>depreciation ....</w:t>
      </w:r>
      <w:proofErr w:type="gramEnd"/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(</w:t>
      </w:r>
      <w:r>
        <w:rPr>
          <w:rStyle w:val="hljs-number"/>
          <w:rFonts w:ascii="Consolas" w:hAnsi="Consolas" w:cs="Consolas"/>
          <w:color w:val="AE81FF"/>
          <w:sz w:val="18"/>
          <w:szCs w:val="18"/>
        </w:rPr>
        <w:t>348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>,</w:t>
      </w:r>
      <w:r>
        <w:rPr>
          <w:rStyle w:val="hljs-number"/>
          <w:rFonts w:ascii="Consolas" w:hAnsi="Consolas" w:cs="Consolas"/>
          <w:color w:val="AE81FF"/>
          <w:sz w:val="18"/>
          <w:szCs w:val="18"/>
        </w:rPr>
        <w:t>000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) Equipment .............................. </w:t>
      </w:r>
      <w:r>
        <w:rPr>
          <w:rStyle w:val="hljs-number"/>
          <w:rFonts w:ascii="Consolas" w:hAnsi="Consolas" w:cs="Consolas"/>
          <w:color w:val="AE81FF"/>
          <w:sz w:val="18"/>
          <w:szCs w:val="18"/>
        </w:rPr>
        <w:t>401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>,</w:t>
      </w:r>
      <w:r>
        <w:rPr>
          <w:rStyle w:val="hljs-number"/>
          <w:rFonts w:ascii="Consolas" w:hAnsi="Consolas" w:cs="Consolas"/>
          <w:color w:val="AE81FF"/>
          <w:sz w:val="18"/>
          <w:szCs w:val="18"/>
        </w:rPr>
        <w:t>000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Less: Accumulated </w:t>
      </w:r>
      <w:proofErr w:type="gramStart"/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>depreciation .....</w:t>
      </w:r>
      <w:proofErr w:type="gramEnd"/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(</w:t>
      </w:r>
      <w:r>
        <w:rPr>
          <w:rStyle w:val="hljs-number"/>
          <w:rFonts w:ascii="Consolas" w:hAnsi="Consolas" w:cs="Consolas"/>
          <w:color w:val="AE81FF"/>
          <w:sz w:val="18"/>
          <w:szCs w:val="18"/>
        </w:rPr>
        <w:t>261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>,</w:t>
      </w:r>
      <w:r>
        <w:rPr>
          <w:rStyle w:val="hljs-number"/>
          <w:rFonts w:ascii="Consolas" w:hAnsi="Consolas" w:cs="Consolas"/>
          <w:color w:val="AE81FF"/>
          <w:sz w:val="18"/>
          <w:szCs w:val="18"/>
        </w:rPr>
        <w:t>000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) </w:t>
      </w:r>
      <w:proofErr w:type="gramStart"/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>In</w:t>
      </w:r>
      <w:proofErr w:type="gramEnd"/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early July </w:t>
      </w:r>
      <w:r>
        <w:rPr>
          <w:rStyle w:val="hljs-number"/>
          <w:rFonts w:ascii="Consolas" w:hAnsi="Consolas" w:cs="Consolas"/>
          <w:color w:val="AE81FF"/>
          <w:sz w:val="18"/>
          <w:szCs w:val="18"/>
        </w:rPr>
        <w:t>2017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, the resort expanded operations </w:t>
      </w:r>
      <w:r>
        <w:rPr>
          <w:rStyle w:val="hljs-keyword"/>
          <w:rFonts w:ascii="Consolas" w:hAnsi="Consolas" w:cs="Consolas"/>
          <w:color w:val="F92672"/>
          <w:sz w:val="18"/>
          <w:szCs w:val="18"/>
        </w:rPr>
        <w:t>and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purchased additional equipment </w:t>
      </w:r>
      <w:r>
        <w:rPr>
          <w:rStyle w:val="hljs-keyword"/>
          <w:rFonts w:ascii="Consolas" w:hAnsi="Consolas" w:cs="Consolas"/>
          <w:color w:val="F92672"/>
          <w:sz w:val="18"/>
          <w:szCs w:val="18"/>
        </w:rPr>
        <w:t>for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cash at a cost </w:t>
      </w:r>
      <w:r>
        <w:rPr>
          <w:rStyle w:val="hljs-keyword"/>
          <w:rFonts w:ascii="Consolas" w:hAnsi="Consolas" w:cs="Consolas"/>
          <w:color w:val="F92672"/>
          <w:sz w:val="18"/>
          <w:szCs w:val="18"/>
        </w:rPr>
        <w:t>of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$</w:t>
      </w:r>
      <w:r>
        <w:rPr>
          <w:rStyle w:val="hljs-number"/>
          <w:rFonts w:ascii="Consolas" w:hAnsi="Consolas" w:cs="Consolas"/>
          <w:color w:val="AE81FF"/>
          <w:sz w:val="18"/>
          <w:szCs w:val="18"/>
        </w:rPr>
        <w:t>109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>,</w:t>
      </w:r>
      <w:r>
        <w:rPr>
          <w:rStyle w:val="hljs-number"/>
          <w:rFonts w:ascii="Consolas" w:hAnsi="Consolas" w:cs="Consolas"/>
          <w:color w:val="AE81FF"/>
          <w:sz w:val="18"/>
          <w:szCs w:val="18"/>
        </w:rPr>
        <w:t>000.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The company depreciates buildings </w:t>
      </w:r>
      <w:bookmarkStart w:id="0" w:name="_GoBack"/>
      <w:bookmarkEnd w:id="0"/>
      <w:r>
        <w:rPr>
          <w:rStyle w:val="hljs-keyword"/>
          <w:rFonts w:ascii="Consolas" w:hAnsi="Consolas" w:cs="Consolas"/>
          <w:color w:val="F92672"/>
          <w:sz w:val="18"/>
          <w:szCs w:val="18"/>
        </w:rPr>
        <w:t>by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the straight-line method over </w:t>
      </w:r>
      <w:r>
        <w:rPr>
          <w:rStyle w:val="hljs-number"/>
          <w:rFonts w:ascii="Consolas" w:hAnsi="Consolas" w:cs="Consolas"/>
          <w:color w:val="AE81FF"/>
          <w:sz w:val="18"/>
          <w:szCs w:val="18"/>
        </w:rPr>
        <w:t>20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years with residual value </w:t>
      </w:r>
      <w:r>
        <w:rPr>
          <w:rStyle w:val="hljs-keyword"/>
          <w:rFonts w:ascii="Consolas" w:hAnsi="Consolas" w:cs="Consolas"/>
          <w:color w:val="F92672"/>
          <w:sz w:val="18"/>
          <w:szCs w:val="18"/>
        </w:rPr>
        <w:t>of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$</w:t>
      </w:r>
      <w:r>
        <w:rPr>
          <w:rStyle w:val="hljs-number"/>
          <w:rFonts w:ascii="Consolas" w:hAnsi="Consolas" w:cs="Consolas"/>
          <w:color w:val="AE81FF"/>
          <w:sz w:val="18"/>
          <w:szCs w:val="18"/>
        </w:rPr>
        <w:t>84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>,</w:t>
      </w:r>
      <w:r>
        <w:rPr>
          <w:rStyle w:val="hljs-number"/>
          <w:rFonts w:ascii="Consolas" w:hAnsi="Consolas" w:cs="Consolas"/>
          <w:color w:val="AE81FF"/>
          <w:sz w:val="18"/>
          <w:szCs w:val="18"/>
        </w:rPr>
        <w:t>000.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Due to obsolescence, the equipment has a useful life </w:t>
      </w:r>
      <w:r>
        <w:rPr>
          <w:rStyle w:val="hljs-keyword"/>
          <w:rFonts w:ascii="Consolas" w:hAnsi="Consolas" w:cs="Consolas"/>
          <w:color w:val="F92672"/>
          <w:sz w:val="18"/>
          <w:szCs w:val="18"/>
        </w:rPr>
        <w:t>of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only </w:t>
      </w:r>
      <w:r>
        <w:rPr>
          <w:rStyle w:val="hljs-number"/>
          <w:rFonts w:ascii="Consolas" w:hAnsi="Consolas" w:cs="Consolas"/>
          <w:color w:val="AE81FF"/>
          <w:sz w:val="18"/>
          <w:szCs w:val="18"/>
        </w:rPr>
        <w:t>10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years </w:t>
      </w:r>
      <w:r>
        <w:rPr>
          <w:rStyle w:val="hljs-keyword"/>
          <w:rFonts w:ascii="Consolas" w:hAnsi="Consolas" w:cs="Consolas"/>
          <w:color w:val="F92672"/>
          <w:sz w:val="18"/>
          <w:szCs w:val="18"/>
        </w:rPr>
        <w:t>and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</w:t>
      </w:r>
      <w:r>
        <w:rPr>
          <w:rStyle w:val="hljs-keyword"/>
          <w:rFonts w:ascii="Consolas" w:hAnsi="Consolas" w:cs="Consolas"/>
          <w:color w:val="F92672"/>
          <w:sz w:val="18"/>
          <w:szCs w:val="18"/>
        </w:rPr>
        <w:t>is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being depreciated </w:t>
      </w:r>
      <w:r>
        <w:rPr>
          <w:rStyle w:val="hljs-keyword"/>
          <w:rFonts w:ascii="Consolas" w:hAnsi="Consolas" w:cs="Consolas"/>
          <w:color w:val="F92672"/>
          <w:sz w:val="18"/>
          <w:szCs w:val="18"/>
        </w:rPr>
        <w:t>by</w:t>
      </w:r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the double-declining-balance method with zero residual value. </w:t>
      </w:r>
      <w:proofErr w:type="gramStart"/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Requirements </w:t>
      </w:r>
      <w:r>
        <w:rPr>
          <w:rStyle w:val="hljs-number"/>
          <w:rFonts w:ascii="Consolas" w:hAnsi="Consolas" w:cs="Consolas"/>
          <w:color w:val="AE81FF"/>
          <w:sz w:val="18"/>
          <w:szCs w:val="18"/>
        </w:rPr>
        <w:t>1.</w:t>
      </w:r>
      <w:proofErr w:type="gramEnd"/>
      <w:r>
        <w:rPr>
          <w:rFonts w:ascii="Consolas" w:hAnsi="Consolas" w:cs="Consolas"/>
          <w:color w:val="FFFFFF"/>
          <w:sz w:val="18"/>
          <w:szCs w:val="18"/>
          <w:shd w:val="clear" w:color="auto" w:fill="3D3D3D"/>
        </w:rPr>
        <w:t xml:space="preserve"> Journalize Donatello Lake Resort</w:t>
      </w:r>
      <w:r>
        <w:rPr>
          <w:rStyle w:val="hljs-string"/>
          <w:rFonts w:ascii="Consolas" w:hAnsi="Consolas" w:cs="Consolas"/>
          <w:color w:val="E6DB74"/>
          <w:sz w:val="18"/>
          <w:szCs w:val="18"/>
        </w:rPr>
        <w:t>'s plant asset purchase and depreciation transactions for 2017? 2. Report plant assets on the December 31, 2017, balance sheet?</w:t>
      </w:r>
    </w:p>
    <w:sectPr w:rsidR="00184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C2"/>
    <w:rsid w:val="00184CE0"/>
    <w:rsid w:val="00D2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js-literal">
    <w:name w:val="hljs-literal"/>
    <w:basedOn w:val="DefaultParagraphFont"/>
    <w:rsid w:val="00D266C2"/>
  </w:style>
  <w:style w:type="character" w:customStyle="1" w:styleId="hljs-number">
    <w:name w:val="hljs-number"/>
    <w:basedOn w:val="DefaultParagraphFont"/>
    <w:rsid w:val="00D266C2"/>
  </w:style>
  <w:style w:type="character" w:customStyle="1" w:styleId="hljs-keyword">
    <w:name w:val="hljs-keyword"/>
    <w:basedOn w:val="DefaultParagraphFont"/>
    <w:rsid w:val="00D266C2"/>
  </w:style>
  <w:style w:type="character" w:customStyle="1" w:styleId="hljs-string">
    <w:name w:val="hljs-string"/>
    <w:basedOn w:val="DefaultParagraphFont"/>
    <w:rsid w:val="00D26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js-literal">
    <w:name w:val="hljs-literal"/>
    <w:basedOn w:val="DefaultParagraphFont"/>
    <w:rsid w:val="00D266C2"/>
  </w:style>
  <w:style w:type="character" w:customStyle="1" w:styleId="hljs-number">
    <w:name w:val="hljs-number"/>
    <w:basedOn w:val="DefaultParagraphFont"/>
    <w:rsid w:val="00D266C2"/>
  </w:style>
  <w:style w:type="character" w:customStyle="1" w:styleId="hljs-keyword">
    <w:name w:val="hljs-keyword"/>
    <w:basedOn w:val="DefaultParagraphFont"/>
    <w:rsid w:val="00D266C2"/>
  </w:style>
  <w:style w:type="character" w:customStyle="1" w:styleId="hljs-string">
    <w:name w:val="hljs-string"/>
    <w:basedOn w:val="DefaultParagraphFont"/>
    <w:rsid w:val="00D2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Icon</dc:creator>
  <cp:lastModifiedBy>Icon</cp:lastModifiedBy>
  <cp:revision>1</cp:revision>
  <dcterms:created xsi:type="dcterms:W3CDTF">2017-06-12T00:22:00Z</dcterms:created>
  <dcterms:modified xsi:type="dcterms:W3CDTF">2017-06-12T00:23:00Z</dcterms:modified>
</cp:coreProperties>
</file>